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9A" w:rsidRPr="0076004E" w:rsidRDefault="00267D9A" w:rsidP="00267D9A">
      <w:pPr>
        <w:shd w:val="clear" w:color="auto" w:fill="FFFFFF"/>
        <w:spacing w:after="0" w:line="750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6004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Internal Complaint</w:t>
      </w:r>
      <w:r w:rsidR="0076004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s</w:t>
      </w:r>
      <w:r w:rsidRPr="0076004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Committee</w:t>
      </w:r>
    </w:p>
    <w:p w:rsidR="00D03B45" w:rsidRDefault="00D03B45" w:rsidP="00D0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3B45" w:rsidRDefault="00D03B45" w:rsidP="00D0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SVREC</w:t>
      </w:r>
      <w:r w:rsidRPr="00D03B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committed to provide safe academic and working environment to all girl students and its women employees. As per the guidelines of Supreme Court, UGC, Sexual Harassment of Women at Workplace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3B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(Prevention, Prohibition &amp; Redressal) Act, 2013, an Internal Complaints Committee (ICC) on Sexual Harassment has been established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03B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This committee has been constituted under the policy</w:t>
      </w:r>
      <w:r w:rsidR="00C94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03B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prevention and punishment for sexual harassment of women at workplace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67D9A" w:rsidRPr="00267D9A" w:rsidRDefault="00267D9A" w:rsidP="00267D9A">
      <w:pPr>
        <w:shd w:val="clear" w:color="auto" w:fill="FFFFFF"/>
        <w:spacing w:before="150" w:after="150" w:line="450" w:lineRule="atLeast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67D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Objectives:</w:t>
      </w:r>
    </w:p>
    <w:p w:rsidR="00267D9A" w:rsidRPr="00267D9A" w:rsidRDefault="00267D9A" w:rsidP="00267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7D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consider the welfare women teaching and non-Teaching faculty and girls students.</w:t>
      </w:r>
    </w:p>
    <w:p w:rsidR="00267D9A" w:rsidRPr="00267D9A" w:rsidRDefault="00267D9A" w:rsidP="00267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7D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handle the issues related with sexual harassment women faculty and students.</w:t>
      </w:r>
    </w:p>
    <w:p w:rsidR="00267D9A" w:rsidRPr="00267D9A" w:rsidRDefault="00267D9A" w:rsidP="00267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7D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provide information regarding counseling and support services on our campus.</w:t>
      </w:r>
    </w:p>
    <w:p w:rsidR="00267D9A" w:rsidRPr="00267D9A" w:rsidRDefault="00267D9A" w:rsidP="00267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7D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take proactive measures towards sensitization of the faculty and students on gender issues.</w:t>
      </w:r>
    </w:p>
    <w:p w:rsidR="00267D9A" w:rsidRPr="00267D9A" w:rsidRDefault="00267D9A" w:rsidP="00267D9A">
      <w:pPr>
        <w:shd w:val="clear" w:color="auto" w:fill="FFFFFF"/>
        <w:spacing w:before="150" w:after="150" w:line="450" w:lineRule="atLeast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67D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Responsibilities:</w:t>
      </w:r>
    </w:p>
    <w:p w:rsidR="00267D9A" w:rsidRPr="00267D9A" w:rsidRDefault="00267D9A" w:rsidP="00267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7D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Committee will take all necessary steps to assist the affected person in terms of support and preventive action.</w:t>
      </w:r>
    </w:p>
    <w:p w:rsidR="00267D9A" w:rsidRPr="00267D9A" w:rsidRDefault="00267D9A" w:rsidP="00267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7D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Committee shall comply with the procedure prescribed in the aforementioned UGC Regulations 2015 and the Sexual Harassment Act for inquiring into the compliant in a time bound manner.</w:t>
      </w:r>
    </w:p>
    <w:p w:rsidR="00267D9A" w:rsidRPr="00267D9A" w:rsidRDefault="00267D9A" w:rsidP="00267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7D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the allegations against the respondent have been proved, it shall recommend punitive actions to be taken against the respondent to the management.</w:t>
      </w:r>
    </w:p>
    <w:p w:rsidR="00267D9A" w:rsidRPr="00D03B45" w:rsidRDefault="00267D9A" w:rsidP="00267D9A">
      <w:pPr>
        <w:shd w:val="clear" w:color="auto" w:fill="FFFFFF"/>
        <w:spacing w:before="150" w:line="450" w:lineRule="atLeast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3B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Internal Compliant Committee Members: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2424"/>
        <w:gridCol w:w="2682"/>
        <w:gridCol w:w="1170"/>
        <w:gridCol w:w="1818"/>
      </w:tblGrid>
      <w:tr w:rsidR="00D03B45" w:rsidRPr="00D03B45" w:rsidTr="00C9438C">
        <w:trPr>
          <w:jc w:val="center"/>
        </w:trPr>
        <w:tc>
          <w:tcPr>
            <w:tcW w:w="763" w:type="dxa"/>
          </w:tcPr>
          <w:p w:rsidR="00D03B45" w:rsidRPr="00D03B45" w:rsidRDefault="00D03B45" w:rsidP="0070015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S.No.</w:t>
            </w:r>
          </w:p>
        </w:tc>
        <w:tc>
          <w:tcPr>
            <w:tcW w:w="2424" w:type="dxa"/>
          </w:tcPr>
          <w:p w:rsidR="00D03B45" w:rsidRPr="00D03B45" w:rsidRDefault="00D03B45" w:rsidP="0070015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the Faculty</w:t>
            </w:r>
          </w:p>
        </w:tc>
        <w:tc>
          <w:tcPr>
            <w:tcW w:w="2682" w:type="dxa"/>
          </w:tcPr>
          <w:p w:rsidR="00D03B45" w:rsidRPr="00D03B45" w:rsidRDefault="00D03B45" w:rsidP="0070015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Designation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03B45" w:rsidRPr="00D03B45" w:rsidRDefault="00D03B45" w:rsidP="0070015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Position </w:t>
            </w:r>
          </w:p>
        </w:tc>
        <w:tc>
          <w:tcPr>
            <w:tcW w:w="1818" w:type="dxa"/>
          </w:tcPr>
          <w:p w:rsidR="00D03B45" w:rsidRPr="00D03B45" w:rsidRDefault="00D03B45" w:rsidP="0070015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Mobile Number</w:t>
            </w:r>
          </w:p>
        </w:tc>
      </w:tr>
      <w:tr w:rsidR="00D03B45" w:rsidRPr="00D03B45" w:rsidTr="00C9438C">
        <w:trPr>
          <w:jc w:val="center"/>
        </w:trPr>
        <w:tc>
          <w:tcPr>
            <w:tcW w:w="763" w:type="dxa"/>
            <w:vAlign w:val="center"/>
          </w:tcPr>
          <w:p w:rsidR="00D03B45" w:rsidRPr="00D03B45" w:rsidRDefault="00D03B45" w:rsidP="00D03B4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vAlign w:val="center"/>
          </w:tcPr>
          <w:p w:rsidR="00D03B45" w:rsidRPr="00D03B45" w:rsidRDefault="00D03B45" w:rsidP="00D03B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C.Anjali</w:t>
            </w:r>
            <w:proofErr w:type="spellEnd"/>
          </w:p>
        </w:tc>
        <w:tc>
          <w:tcPr>
            <w:tcW w:w="2682" w:type="dxa"/>
            <w:vAlign w:val="center"/>
          </w:tcPr>
          <w:p w:rsidR="00D03B45" w:rsidRPr="00D03B45" w:rsidRDefault="00D03B45" w:rsidP="00D03B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Pr="00D0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03B45">
              <w:rPr>
                <w:rFonts w:ascii="Times New Roman" w:hAnsi="Times New Roman" w:cs="Times New Roman"/>
                <w:sz w:val="24"/>
                <w:szCs w:val="24"/>
              </w:rPr>
              <w:t>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Civil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D03B45" w:rsidRPr="00D03B45" w:rsidRDefault="00D03B45" w:rsidP="00D03B4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Convener</w:t>
            </w:r>
          </w:p>
        </w:tc>
        <w:tc>
          <w:tcPr>
            <w:tcW w:w="1818" w:type="dxa"/>
            <w:vAlign w:val="center"/>
          </w:tcPr>
          <w:p w:rsidR="00D03B45" w:rsidRPr="00D03B45" w:rsidRDefault="006F6042" w:rsidP="00D03B4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9030780520</w:t>
            </w:r>
          </w:p>
        </w:tc>
      </w:tr>
      <w:tr w:rsidR="00555B41" w:rsidRPr="00D03B45" w:rsidTr="00C9438C">
        <w:trPr>
          <w:jc w:val="center"/>
        </w:trPr>
        <w:tc>
          <w:tcPr>
            <w:tcW w:w="763" w:type="dxa"/>
            <w:vAlign w:val="center"/>
          </w:tcPr>
          <w:p w:rsidR="00555B41" w:rsidRPr="00D03B45" w:rsidRDefault="00555B41" w:rsidP="00D03B4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vAlign w:val="center"/>
          </w:tcPr>
          <w:p w:rsidR="00555B41" w:rsidRPr="00D03B45" w:rsidRDefault="00555B41" w:rsidP="0070015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sz w:val="24"/>
                <w:szCs w:val="24"/>
              </w:rPr>
              <w:t>Dr P. Sankar Babu</w:t>
            </w:r>
          </w:p>
        </w:tc>
        <w:tc>
          <w:tcPr>
            <w:tcW w:w="2682" w:type="dxa"/>
            <w:vAlign w:val="center"/>
          </w:tcPr>
          <w:p w:rsidR="00555B41" w:rsidRPr="00D03B45" w:rsidRDefault="00555B41" w:rsidP="0070015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EEE HOD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55B41" w:rsidRDefault="00555B41" w:rsidP="0070015C">
            <w:r w:rsidRPr="00E224B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818" w:type="dxa"/>
            <w:vAlign w:val="center"/>
          </w:tcPr>
          <w:p w:rsidR="00555B41" w:rsidRPr="00D03B45" w:rsidRDefault="006F6042" w:rsidP="0070015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8919632819</w:t>
            </w:r>
          </w:p>
        </w:tc>
      </w:tr>
      <w:tr w:rsidR="00D03B45" w:rsidRPr="00D03B45" w:rsidTr="00C9438C">
        <w:trPr>
          <w:jc w:val="center"/>
        </w:trPr>
        <w:tc>
          <w:tcPr>
            <w:tcW w:w="763" w:type="dxa"/>
            <w:vAlign w:val="center"/>
          </w:tcPr>
          <w:p w:rsidR="00D03B45" w:rsidRPr="00D03B45" w:rsidRDefault="00D03B45" w:rsidP="00D03B4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vAlign w:val="center"/>
          </w:tcPr>
          <w:p w:rsidR="00D03B45" w:rsidRPr="00D03B45" w:rsidRDefault="00555B41" w:rsidP="00D03B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Anuradha</w:t>
            </w:r>
            <w:proofErr w:type="spellEnd"/>
          </w:p>
        </w:tc>
        <w:tc>
          <w:tcPr>
            <w:tcW w:w="2682" w:type="dxa"/>
            <w:vAlign w:val="center"/>
          </w:tcPr>
          <w:p w:rsidR="00D03B45" w:rsidRPr="00D03B45" w:rsidRDefault="00555B41" w:rsidP="00555B4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Pr="00D0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03B45">
              <w:rPr>
                <w:rFonts w:ascii="Times New Roman" w:hAnsi="Times New Roman" w:cs="Times New Roman"/>
                <w:sz w:val="24"/>
                <w:szCs w:val="24"/>
              </w:rPr>
              <w:t>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03B45" w:rsidRDefault="00555B41">
            <w:r>
              <w:t>Member</w:t>
            </w:r>
          </w:p>
        </w:tc>
        <w:tc>
          <w:tcPr>
            <w:tcW w:w="1818" w:type="dxa"/>
            <w:vAlign w:val="center"/>
          </w:tcPr>
          <w:p w:rsidR="00D03B45" w:rsidRPr="00D03B45" w:rsidRDefault="006F6042" w:rsidP="00D03B4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8985291309</w:t>
            </w:r>
          </w:p>
        </w:tc>
      </w:tr>
      <w:tr w:rsidR="00555B41" w:rsidRPr="00D03B45" w:rsidTr="00C9438C">
        <w:trPr>
          <w:jc w:val="center"/>
        </w:trPr>
        <w:tc>
          <w:tcPr>
            <w:tcW w:w="763" w:type="dxa"/>
            <w:vAlign w:val="center"/>
          </w:tcPr>
          <w:p w:rsidR="00555B41" w:rsidRPr="00D03B45" w:rsidRDefault="00555B41" w:rsidP="00D03B4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  <w:vAlign w:val="center"/>
          </w:tcPr>
          <w:p w:rsidR="00555B41" w:rsidRPr="00D03B45" w:rsidRDefault="00555B41" w:rsidP="00555B4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sz w:val="24"/>
                <w:szCs w:val="24"/>
              </w:rPr>
              <w:t>Smt.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B45">
              <w:rPr>
                <w:rFonts w:ascii="Times New Roman" w:hAnsi="Times New Roman" w:cs="Times New Roman"/>
                <w:sz w:val="24"/>
                <w:szCs w:val="24"/>
              </w:rPr>
              <w:t>Revathi</w:t>
            </w:r>
            <w:proofErr w:type="spellEnd"/>
            <w:r w:rsidRPr="00D0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555B41" w:rsidRPr="00D03B45" w:rsidRDefault="00555B41" w:rsidP="00555B4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sz w:val="24"/>
                <w:szCs w:val="24"/>
              </w:rPr>
              <w:t>Lab Technician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Civil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55B41" w:rsidRDefault="00555B41" w:rsidP="0070015C">
            <w:r w:rsidRPr="00E224B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818" w:type="dxa"/>
            <w:vAlign w:val="center"/>
          </w:tcPr>
          <w:p w:rsidR="00555B41" w:rsidRPr="00D03B45" w:rsidRDefault="00555B41" w:rsidP="0070015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sz w:val="24"/>
                <w:szCs w:val="24"/>
              </w:rPr>
              <w:t>9949054355</w:t>
            </w:r>
          </w:p>
        </w:tc>
      </w:tr>
      <w:tr w:rsidR="00555B41" w:rsidRPr="00D03B45" w:rsidTr="00C9438C">
        <w:trPr>
          <w:jc w:val="center"/>
        </w:trPr>
        <w:tc>
          <w:tcPr>
            <w:tcW w:w="763" w:type="dxa"/>
            <w:vAlign w:val="center"/>
          </w:tcPr>
          <w:p w:rsidR="00555B41" w:rsidRPr="00D03B45" w:rsidRDefault="00555B41" w:rsidP="00D03B4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4" w:type="dxa"/>
            <w:vAlign w:val="center"/>
          </w:tcPr>
          <w:p w:rsidR="00555B41" w:rsidRPr="00D03B45" w:rsidRDefault="00555B41" w:rsidP="00700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bCs/>
                <w:sz w:val="24"/>
                <w:szCs w:val="24"/>
              </w:rPr>
              <w:t>Ms</w:t>
            </w:r>
            <w:r w:rsidR="00C9438C">
              <w:rPr>
                <w:rFonts w:ascii="Times New Roman" w:hAnsi="Times New Roman" w:cs="Times New Roman"/>
                <w:bCs/>
                <w:sz w:val="24"/>
                <w:szCs w:val="24"/>
              </w:rPr>
              <w:t>. J. Avila</w:t>
            </w:r>
          </w:p>
        </w:tc>
        <w:tc>
          <w:tcPr>
            <w:tcW w:w="2682" w:type="dxa"/>
            <w:vAlign w:val="center"/>
          </w:tcPr>
          <w:p w:rsidR="00555B41" w:rsidRPr="00D03B45" w:rsidRDefault="00C9438C" w:rsidP="00700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43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B.Tech ECE</w:t>
            </w:r>
            <w:r w:rsidR="00555B41" w:rsidRPr="00D03B45">
              <w:rPr>
                <w:rFonts w:ascii="Times New Roman" w:hAnsi="Times New Roman" w:cs="Times New Roman"/>
                <w:sz w:val="24"/>
                <w:szCs w:val="24"/>
              </w:rPr>
              <w:t xml:space="preserve"> student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55B41" w:rsidRDefault="00555B41" w:rsidP="0070015C">
            <w:r w:rsidRPr="00E224B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818" w:type="dxa"/>
            <w:vAlign w:val="center"/>
          </w:tcPr>
          <w:p w:rsidR="00555B41" w:rsidRPr="00D03B45" w:rsidRDefault="00C9438C" w:rsidP="0070015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9490183129</w:t>
            </w:r>
          </w:p>
        </w:tc>
      </w:tr>
      <w:tr w:rsidR="00555B41" w:rsidRPr="00D03B45" w:rsidTr="00C9438C">
        <w:trPr>
          <w:jc w:val="center"/>
        </w:trPr>
        <w:tc>
          <w:tcPr>
            <w:tcW w:w="763" w:type="dxa"/>
            <w:vAlign w:val="center"/>
          </w:tcPr>
          <w:p w:rsidR="00555B41" w:rsidRPr="00D03B45" w:rsidRDefault="00555B41" w:rsidP="00D03B4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4" w:type="dxa"/>
            <w:vAlign w:val="center"/>
          </w:tcPr>
          <w:p w:rsidR="00555B41" w:rsidRPr="00D03B45" w:rsidRDefault="00555B41" w:rsidP="00700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Ms. </w:t>
            </w:r>
            <w:r w:rsidR="00C94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proofErr w:type="spellStart"/>
            <w:r w:rsidR="00C9438C">
              <w:rPr>
                <w:rFonts w:ascii="Times New Roman" w:hAnsi="Times New Roman" w:cs="Times New Roman"/>
                <w:bCs/>
                <w:sz w:val="24"/>
                <w:szCs w:val="24"/>
              </w:rPr>
              <w:t>Pavani</w:t>
            </w:r>
            <w:proofErr w:type="spellEnd"/>
          </w:p>
        </w:tc>
        <w:tc>
          <w:tcPr>
            <w:tcW w:w="2682" w:type="dxa"/>
            <w:vAlign w:val="center"/>
          </w:tcPr>
          <w:p w:rsidR="00555B41" w:rsidRPr="00D03B45" w:rsidRDefault="00C9438C" w:rsidP="00C94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43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B.Tech CSE</w:t>
            </w:r>
            <w:r w:rsidRPr="00D03B45">
              <w:rPr>
                <w:rFonts w:ascii="Times New Roman" w:hAnsi="Times New Roman" w:cs="Times New Roman"/>
                <w:sz w:val="24"/>
                <w:szCs w:val="24"/>
              </w:rPr>
              <w:t xml:space="preserve"> student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55B41" w:rsidRDefault="00555B41" w:rsidP="0070015C">
            <w:r w:rsidRPr="00E224B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818" w:type="dxa"/>
            <w:vAlign w:val="center"/>
          </w:tcPr>
          <w:p w:rsidR="00555B41" w:rsidRPr="00D03B45" w:rsidRDefault="00C9438C" w:rsidP="0070015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6303340472</w:t>
            </w:r>
          </w:p>
        </w:tc>
      </w:tr>
      <w:tr w:rsidR="00555B41" w:rsidRPr="00D03B45" w:rsidTr="00C9438C">
        <w:trPr>
          <w:jc w:val="center"/>
        </w:trPr>
        <w:tc>
          <w:tcPr>
            <w:tcW w:w="763" w:type="dxa"/>
            <w:vAlign w:val="center"/>
          </w:tcPr>
          <w:p w:rsidR="00555B41" w:rsidRPr="00D03B45" w:rsidRDefault="00555B41" w:rsidP="00D03B4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4" w:type="dxa"/>
            <w:vAlign w:val="center"/>
          </w:tcPr>
          <w:p w:rsidR="00555B41" w:rsidRPr="00D03B45" w:rsidRDefault="00555B41" w:rsidP="00700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Smt. </w:t>
            </w:r>
            <w:proofErr w:type="spellStart"/>
            <w:r w:rsidRPr="00D03B45">
              <w:rPr>
                <w:rFonts w:ascii="Times New Roman" w:hAnsi="Times New Roman" w:cs="Times New Roman"/>
                <w:bCs/>
                <w:sz w:val="24"/>
                <w:szCs w:val="24"/>
              </w:rPr>
              <w:t>Swaroopa</w:t>
            </w:r>
            <w:proofErr w:type="spellEnd"/>
            <w:r w:rsidRPr="00D03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3B45">
              <w:rPr>
                <w:rFonts w:ascii="Times New Roman" w:hAnsi="Times New Roman" w:cs="Times New Roman"/>
                <w:bCs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2682" w:type="dxa"/>
            <w:vAlign w:val="center"/>
          </w:tcPr>
          <w:p w:rsidR="00555B41" w:rsidRPr="00D03B45" w:rsidRDefault="00555B41" w:rsidP="00700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55B41" w:rsidRDefault="00555B41" w:rsidP="0070015C">
            <w:r w:rsidRPr="00E224B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818" w:type="dxa"/>
            <w:vAlign w:val="center"/>
          </w:tcPr>
          <w:p w:rsidR="00555B41" w:rsidRPr="00D03B45" w:rsidRDefault="00555B41" w:rsidP="0070015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5">
              <w:rPr>
                <w:rFonts w:ascii="Times New Roman" w:hAnsi="Times New Roman" w:cs="Times New Roman"/>
                <w:sz w:val="24"/>
                <w:szCs w:val="24"/>
              </w:rPr>
              <w:t>9440288198</w:t>
            </w:r>
          </w:p>
        </w:tc>
      </w:tr>
    </w:tbl>
    <w:p w:rsidR="0033009F" w:rsidRPr="00267D9A" w:rsidRDefault="00C9438C" w:rsidP="00267D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009F" w:rsidRPr="00267D9A" w:rsidSect="0016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B70"/>
    <w:multiLevelType w:val="multilevel"/>
    <w:tmpl w:val="8EF6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05472"/>
    <w:multiLevelType w:val="multilevel"/>
    <w:tmpl w:val="D3E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D9A"/>
    <w:rsid w:val="0016722D"/>
    <w:rsid w:val="00247ABB"/>
    <w:rsid w:val="00267D9A"/>
    <w:rsid w:val="00311B73"/>
    <w:rsid w:val="0042090E"/>
    <w:rsid w:val="00555B41"/>
    <w:rsid w:val="005C0776"/>
    <w:rsid w:val="006F6042"/>
    <w:rsid w:val="0076004E"/>
    <w:rsid w:val="00C9438C"/>
    <w:rsid w:val="00D03B45"/>
    <w:rsid w:val="00E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2D"/>
  </w:style>
  <w:style w:type="paragraph" w:styleId="Heading2">
    <w:name w:val="heading 2"/>
    <w:basedOn w:val="Normal"/>
    <w:link w:val="Heading2Char"/>
    <w:uiPriority w:val="9"/>
    <w:qFormat/>
    <w:rsid w:val="00267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67D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7D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67D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9626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9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3885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2020-09-12T06:51:00Z</dcterms:created>
  <dcterms:modified xsi:type="dcterms:W3CDTF">2020-09-14T08:37:00Z</dcterms:modified>
</cp:coreProperties>
</file>